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20" w:lineRule="auto"/>
        <w:jc w:val="center"/>
        <w:rPr>
          <w:b/>
          <w:bCs/>
          <w:sz w:val="52"/>
        </w:rPr>
      </w:pPr>
    </w:p>
    <w:p>
      <w:pPr>
        <w:spacing w:line="720" w:lineRule="auto"/>
        <w:jc w:val="center"/>
        <w:rPr>
          <w:b/>
          <w:bCs/>
          <w:sz w:val="52"/>
        </w:rPr>
      </w:pPr>
    </w:p>
    <w:p>
      <w:pPr>
        <w:spacing w:line="720" w:lineRule="auto"/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drawing>
          <wp:inline distT="0" distB="0" distL="0" distR="0">
            <wp:extent cx="2619375" cy="533400"/>
            <wp:effectExtent l="19050" t="0" r="9525" b="0"/>
            <wp:docPr id="1" name="图片 1" descr="..\邵青山文档\Sqs\图片\毛体师大-修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\邵青山文档\Sqs\图片\毛体师大-修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720" w:lineRule="auto"/>
        <w:jc w:val="center"/>
        <w:rPr>
          <w:rFonts w:eastAsia="方正美黑简体"/>
          <w:b/>
          <w:bCs/>
          <w:sz w:val="84"/>
        </w:rPr>
      </w:pPr>
      <w:r>
        <w:rPr>
          <w:rFonts w:hint="eastAsia" w:eastAsia="方正美黑简体"/>
          <w:b/>
          <w:bCs/>
          <w:sz w:val="84"/>
        </w:rPr>
        <w:t>毕  业  论  文</w:t>
      </w:r>
    </w:p>
    <w:p>
      <w:pPr>
        <w:spacing w:line="480" w:lineRule="auto"/>
        <w:jc w:val="center"/>
        <w:rPr>
          <w:b/>
          <w:bCs/>
          <w:sz w:val="28"/>
        </w:rPr>
      </w:pPr>
    </w:p>
    <w:p>
      <w:pPr>
        <w:spacing w:line="480" w:lineRule="auto"/>
        <w:jc w:val="center"/>
        <w:rPr>
          <w:b/>
          <w:bCs/>
          <w:sz w:val="28"/>
        </w:rPr>
      </w:pPr>
    </w:p>
    <w:p>
      <w:pPr>
        <w:spacing w:line="480" w:lineRule="auto"/>
        <w:jc w:val="center"/>
        <w:rPr>
          <w:b/>
          <w:bCs/>
          <w:sz w:val="28"/>
        </w:rPr>
      </w:pPr>
    </w:p>
    <w:p>
      <w:pPr>
        <w:spacing w:line="480" w:lineRule="auto"/>
        <w:jc w:val="center"/>
        <w:rPr>
          <w:rFonts w:hint="eastAsia" w:eastAsia="宋体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 xml:space="preserve"> </w:t>
      </w:r>
    </w:p>
    <w:p>
      <w:pPr>
        <w:spacing w:line="480" w:lineRule="auto"/>
        <w:jc w:val="center"/>
        <w:rPr>
          <w:b/>
          <w:bCs/>
          <w:sz w:val="28"/>
        </w:rPr>
      </w:pPr>
      <w:bookmarkStart w:id="0" w:name="_GoBack"/>
      <w:bookmarkEnd w:id="0"/>
    </w:p>
    <w:tbl>
      <w:tblPr>
        <w:tblStyle w:val="8"/>
        <w:tblW w:w="5862" w:type="dxa"/>
        <w:jc w:val="center"/>
        <w:tblInd w:w="26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30"/>
              </w:rPr>
              <w:t>题    目：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both"/>
              <w:rPr>
                <w:rFonts w:hint="eastAsia" w:eastAsia="宋体"/>
                <w:b w:val="0"/>
                <w:bCs w:val="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30"/>
              </w:rPr>
              <w:t>学    院：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both"/>
              <w:rPr>
                <w:rFonts w:hint="eastAsia" w:eastAsia="宋体"/>
                <w:b w:val="0"/>
                <w:bCs w:val="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30"/>
              </w:rPr>
              <w:t>专    业：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both"/>
              <w:rPr>
                <w:rFonts w:hint="eastAsia" w:eastAsia="宋体"/>
                <w:b w:val="0"/>
                <w:bCs w:val="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30"/>
              </w:rPr>
              <w:t>毕业年限：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both"/>
              <w:rPr>
                <w:rFonts w:hint="eastAsia" w:eastAsia="宋体"/>
                <w:b w:val="0"/>
                <w:bCs w:val="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center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30"/>
              </w:rPr>
              <w:t>学生姓名：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both"/>
              <w:rPr>
                <w:rFonts w:hint="eastAsia" w:eastAsia="宋体"/>
                <w:b w:val="0"/>
                <w:bCs w:val="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center"/>
              <w:rPr>
                <w:b w:val="0"/>
                <w:bCs w:val="0"/>
                <w:sz w:val="30"/>
              </w:rPr>
            </w:pPr>
            <w:r>
              <w:rPr>
                <w:rFonts w:hint="eastAsia"/>
                <w:b w:val="0"/>
                <w:bCs w:val="0"/>
                <w:sz w:val="30"/>
              </w:rPr>
              <w:t>学    号：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both"/>
              <w:rPr>
                <w:rFonts w:hint="eastAsia" w:eastAsia="宋体"/>
                <w:b w:val="0"/>
                <w:bCs w:val="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center"/>
              <w:rPr>
                <w:b w:val="0"/>
                <w:bCs w:val="0"/>
                <w:sz w:val="30"/>
              </w:rPr>
            </w:pPr>
            <w:r>
              <w:rPr>
                <w:rFonts w:hint="eastAsia"/>
                <w:b w:val="0"/>
                <w:bCs w:val="0"/>
                <w:sz w:val="30"/>
              </w:rPr>
              <w:t>指导教师：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>
            <w:pPr>
              <w:spacing w:line="540" w:lineRule="auto"/>
              <w:jc w:val="both"/>
              <w:rPr>
                <w:rFonts w:hint="eastAsia" w:eastAsia="宋体"/>
                <w:b w:val="0"/>
                <w:bCs w:val="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="1609" w:tblpY="151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417"/>
        <w:gridCol w:w="1410"/>
        <w:gridCol w:w="516"/>
        <w:gridCol w:w="559"/>
        <w:gridCol w:w="607"/>
        <w:gridCol w:w="138"/>
        <w:gridCol w:w="1215"/>
        <w:gridCol w:w="1582"/>
        <w:gridCol w:w="161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pacing w:val="-8"/>
                <w:kern w:val="10"/>
                <w:sz w:val="30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指导教师预评评语</w:t>
            </w:r>
          </w:p>
          <w:p>
            <w:pPr>
              <w:pStyle w:val="2"/>
              <w:spacing w:line="400" w:lineRule="exact"/>
              <w:jc w:val="center"/>
              <w:rPr>
                <w:spacing w:val="-8"/>
                <w:kern w:val="10"/>
                <w:sz w:val="30"/>
              </w:rPr>
            </w:pP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指导教师</w:t>
            </w:r>
          </w:p>
        </w:tc>
        <w:tc>
          <w:tcPr>
            <w:tcW w:w="19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</w:p>
        </w:tc>
        <w:tc>
          <w:tcPr>
            <w:tcW w:w="130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职称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预评成绩</w:t>
            </w:r>
          </w:p>
        </w:tc>
        <w:tc>
          <w:tcPr>
            <w:tcW w:w="101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pacing w:val="-8"/>
                <w:kern w:val="10"/>
                <w:sz w:val="30"/>
              </w:rPr>
            </w:pPr>
          </w:p>
        </w:tc>
        <w:tc>
          <w:tcPr>
            <w:tcW w:w="8617" w:type="dxa"/>
            <w:gridSpan w:val="10"/>
            <w:tcBorders>
              <w:bottom w:val="nil"/>
              <w:right w:val="single" w:color="auto" w:sz="12" w:space="0"/>
            </w:tcBorders>
          </w:tcPr>
          <w:p>
            <w:pPr>
              <w:pStyle w:val="2"/>
              <w:spacing w:line="500" w:lineRule="exact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jc w:val="right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jc w:val="right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jc w:val="right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jc w:val="right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 xml:space="preserve"> </w:t>
            </w:r>
          </w:p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 xml:space="preserve">                                            </w:t>
            </w:r>
          </w:p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pacing w:val="-8"/>
                <w:kern w:val="10"/>
                <w:sz w:val="30"/>
              </w:rPr>
            </w:pPr>
          </w:p>
        </w:tc>
        <w:tc>
          <w:tcPr>
            <w:tcW w:w="8617" w:type="dxa"/>
            <w:gridSpan w:val="10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39" w:type="dxa"/>
            <w:vMerge w:val="continue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30"/>
              </w:rPr>
            </w:pPr>
          </w:p>
        </w:tc>
        <w:tc>
          <w:tcPr>
            <w:tcW w:w="8617" w:type="dxa"/>
            <w:gridSpan w:val="10"/>
            <w:tcBorders>
              <w:top w:val="nil"/>
              <w:bottom w:val="double" w:color="auto" w:sz="4" w:space="0"/>
              <w:right w:val="single" w:color="auto" w:sz="12" w:space="0"/>
            </w:tcBorders>
          </w:tcPr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 xml:space="preserve">                                  </w:t>
            </w:r>
          </w:p>
          <w:p>
            <w:pPr>
              <w:pStyle w:val="2"/>
              <w:spacing w:line="500" w:lineRule="exact"/>
              <w:jc w:val="center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" w:type="dxa"/>
            <w:vMerge w:val="restart"/>
            <w:tcBorders>
              <w:top w:val="doub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答辩小组评审意见</w:t>
            </w:r>
          </w:p>
        </w:tc>
        <w:tc>
          <w:tcPr>
            <w:tcW w:w="282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kern w:val="10"/>
                <w:sz w:val="28"/>
              </w:rPr>
            </w:pPr>
            <w:r>
              <w:rPr>
                <w:rFonts w:hint="eastAsia"/>
                <w:kern w:val="10"/>
                <w:sz w:val="28"/>
              </w:rPr>
              <w:t>答辩小组评定成绩</w:t>
            </w:r>
          </w:p>
        </w:tc>
        <w:tc>
          <w:tcPr>
            <w:tcW w:w="1075" w:type="dxa"/>
            <w:gridSpan w:val="2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2"/>
              <w:spacing w:line="500" w:lineRule="exact"/>
              <w:jc w:val="center"/>
              <w:rPr>
                <w:kern w:val="10"/>
                <w:sz w:val="28"/>
              </w:rPr>
            </w:pPr>
          </w:p>
        </w:tc>
        <w:tc>
          <w:tcPr>
            <w:tcW w:w="607" w:type="dxa"/>
            <w:vMerge w:val="restart"/>
            <w:tcBorders>
              <w:top w:val="doub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答辩</w:t>
            </w:r>
          </w:p>
          <w:p>
            <w:pPr>
              <w:pStyle w:val="2"/>
              <w:spacing w:line="400" w:lineRule="exact"/>
              <w:jc w:val="center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委员</w:t>
            </w:r>
          </w:p>
          <w:p>
            <w:pPr>
              <w:pStyle w:val="2"/>
              <w:spacing w:line="400" w:lineRule="exact"/>
              <w:jc w:val="center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会终</w:t>
            </w:r>
          </w:p>
          <w:p>
            <w:pPr>
              <w:pStyle w:val="2"/>
              <w:spacing w:line="400" w:lineRule="exact"/>
              <w:jc w:val="center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评意</w:t>
            </w:r>
          </w:p>
          <w:p>
            <w:pPr>
              <w:pStyle w:val="2"/>
              <w:spacing w:line="400" w:lineRule="exact"/>
              <w:jc w:val="center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见</w:t>
            </w:r>
          </w:p>
        </w:tc>
        <w:tc>
          <w:tcPr>
            <w:tcW w:w="2935" w:type="dxa"/>
            <w:gridSpan w:val="3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2"/>
              <w:spacing w:line="500" w:lineRule="exact"/>
              <w:ind w:left="27"/>
              <w:jc w:val="center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kern w:val="10"/>
                <w:sz w:val="28"/>
              </w:rPr>
              <w:t>答辩委员会终评成绩</w:t>
            </w:r>
          </w:p>
        </w:tc>
        <w:tc>
          <w:tcPr>
            <w:tcW w:w="1173" w:type="dxa"/>
            <w:gridSpan w:val="2"/>
            <w:tcBorders>
              <w:top w:val="double" w:color="auto" w:sz="4" w:space="0"/>
              <w:left w:val="single" w:color="auto" w:sz="2" w:space="0"/>
              <w:right w:val="single" w:color="auto" w:sz="12" w:space="0"/>
            </w:tcBorders>
          </w:tcPr>
          <w:p>
            <w:pPr>
              <w:pStyle w:val="2"/>
              <w:spacing w:line="500" w:lineRule="exact"/>
              <w:rPr>
                <w:spacing w:val="-8"/>
                <w:kern w:val="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63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pacing w:val="-8"/>
                <w:kern w:val="10"/>
                <w:sz w:val="28"/>
              </w:rPr>
            </w:pPr>
          </w:p>
        </w:tc>
        <w:tc>
          <w:tcPr>
            <w:tcW w:w="3902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2" w:space="0"/>
            </w:tcBorders>
          </w:tcPr>
          <w:p>
            <w:pPr>
              <w:pStyle w:val="2"/>
              <w:spacing w:line="500" w:lineRule="exact"/>
              <w:jc w:val="right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jc w:val="right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jc w:val="right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ind w:firstLine="264" w:firstLineChars="100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答辩小组组长（签字）：</w:t>
            </w:r>
          </w:p>
          <w:p>
            <w:pPr>
              <w:pStyle w:val="2"/>
              <w:spacing w:line="500" w:lineRule="exact"/>
              <w:ind w:firstLine="1848" w:firstLineChars="700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年   月   日</w:t>
            </w:r>
          </w:p>
        </w:tc>
        <w:tc>
          <w:tcPr>
            <w:tcW w:w="607" w:type="dxa"/>
            <w:vMerge w:val="continue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spacing w:val="-8"/>
                <w:kern w:val="10"/>
                <w:sz w:val="28"/>
              </w:rPr>
            </w:pPr>
          </w:p>
        </w:tc>
        <w:tc>
          <w:tcPr>
            <w:tcW w:w="4108" w:type="dxa"/>
            <w:gridSpan w:val="5"/>
            <w:tcBorders>
              <w:left w:val="single" w:color="auto" w:sz="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2"/>
              <w:spacing w:line="500" w:lineRule="exact"/>
              <w:jc w:val="right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jc w:val="right"/>
              <w:rPr>
                <w:spacing w:val="-8"/>
                <w:kern w:val="10"/>
                <w:sz w:val="28"/>
              </w:rPr>
            </w:pPr>
          </w:p>
          <w:p>
            <w:pPr>
              <w:pStyle w:val="2"/>
              <w:spacing w:line="500" w:lineRule="exact"/>
              <w:jc w:val="right"/>
              <w:rPr>
                <w:spacing w:val="-8"/>
                <w:kern w:val="1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Courier New" w:cs="Courier New"/>
                <w:spacing w:val="-8"/>
                <w:kern w:val="10"/>
                <w:sz w:val="28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spacing w:val="-8"/>
                <w:kern w:val="10"/>
                <w:sz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Courier New" w:cs="Courier New"/>
                <w:spacing w:val="-8"/>
                <w:kern w:val="10"/>
                <w:sz w:val="28"/>
                <w:szCs w:val="21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答辩委员会主任（签章）：</w:t>
            </w:r>
          </w:p>
          <w:p>
            <w:pPr>
              <w:pStyle w:val="2"/>
              <w:spacing w:line="500" w:lineRule="exact"/>
              <w:ind w:left="1422" w:leftChars="677" w:firstLine="792" w:firstLineChars="300"/>
              <w:rPr>
                <w:spacing w:val="-8"/>
                <w:kern w:val="10"/>
                <w:sz w:val="28"/>
              </w:rPr>
            </w:pPr>
            <w:r>
              <w:rPr>
                <w:rFonts w:hint="eastAsia"/>
                <w:spacing w:val="-8"/>
                <w:kern w:val="10"/>
                <w:sz w:val="28"/>
              </w:rPr>
              <w:t>年   月   日</w:t>
            </w:r>
          </w:p>
        </w:tc>
      </w:tr>
    </w:tbl>
    <w:p>
      <w:pPr>
        <w:pStyle w:val="2"/>
        <w:spacing w:line="320" w:lineRule="exact"/>
        <w:ind w:firstLine="264" w:firstLineChars="126"/>
        <w:rPr>
          <w:spacing w:val="-8"/>
          <w:kern w:val="10"/>
        </w:rPr>
      </w:pPr>
      <w:r>
        <w:rPr>
          <w:rFonts w:hint="eastAsia"/>
          <w:kern w:val="10"/>
        </w:rPr>
        <w:t>说 明</w:t>
      </w:r>
      <w:r>
        <w:rPr>
          <w:rFonts w:hint="eastAsia"/>
          <w:spacing w:val="-8"/>
          <w:kern w:val="10"/>
        </w:rPr>
        <w:t>：1.</w:t>
      </w:r>
      <w:r>
        <w:rPr>
          <w:rFonts w:hint="eastAsia"/>
          <w:color w:val="FF0000"/>
          <w:spacing w:val="-8"/>
          <w:kern w:val="10"/>
        </w:rPr>
        <w:t xml:space="preserve"> </w:t>
      </w:r>
      <w:r>
        <w:rPr>
          <w:rFonts w:hint="eastAsia"/>
          <w:color w:val="000000"/>
          <w:spacing w:val="-8"/>
          <w:kern w:val="10"/>
        </w:rPr>
        <w:t>成绩评定均</w:t>
      </w:r>
      <w:r>
        <w:rPr>
          <w:rFonts w:hint="eastAsia"/>
          <w:color w:val="000000"/>
          <w:kern w:val="10"/>
        </w:rPr>
        <w:t>采用五级分制，即</w:t>
      </w:r>
      <w:r>
        <w:rPr>
          <w:rFonts w:hint="eastAsia"/>
          <w:color w:val="000000"/>
          <w:spacing w:val="-8"/>
          <w:kern w:val="10"/>
        </w:rPr>
        <w:t>优、良、中、及格、不及格。</w:t>
      </w:r>
    </w:p>
    <w:p>
      <w:pPr>
        <w:pStyle w:val="2"/>
        <w:spacing w:line="320" w:lineRule="exact"/>
        <w:ind w:right="-693" w:rightChars="-330" w:firstLine="959" w:firstLineChars="457"/>
      </w:pPr>
      <w:r>
        <w:rPr>
          <w:rFonts w:hint="eastAsia"/>
          <w:kern w:val="10"/>
        </w:rPr>
        <w:t>2. 评语内容包括：学术价值、实际意义、达到水平、学术观点及论证有无错误等。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美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D2134"/>
    <w:rsid w:val="00316E8C"/>
    <w:rsid w:val="00A20618"/>
    <w:rsid w:val="00DC28DD"/>
    <w:rsid w:val="00F16D17"/>
    <w:rsid w:val="2D7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2017-11-17T04:27:00Z</dcterms:created>
  <dc:creator>Legend User</dc:creator>
  <cp:lastModifiedBy>Happyforever</cp:lastModifiedBy>
  <cp:lastPrinted>2017-11-17T04:26:00Z</cp:lastPrinted>
  <dcterms:modified xsi:type="dcterms:W3CDTF">2017-11-17T09:26:50Z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